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AF3EB1" w14:textId="77777777" w:rsidR="00E95D2B" w:rsidRDefault="00E95D2B" w:rsidP="00E95D2B">
      <w:r>
        <w:t>«На основании Федерального закона от 28 декабря 2013 года №426-ФЗ «О специальной оценке условий труда» 31.10.2018 года проведена Специальная оценка условий труда в ООО «ТАМРОН» с привлечением экспертов ООО «Институт экспертизы труда» (Рег. №284 от 27.04.2016 года). Проведена оценка всех 15-ти рабочих мест, на которых вредные факторы не идентифицированы. По результатам Специальной оценки условий труда всем 15-ти рабочим местам в ООО «ТАМРОН» присвоен итоговый класс (подкласс) условий труда – 2.»</w:t>
      </w:r>
    </w:p>
    <w:p w14:paraId="4404C193" w14:textId="77777777" w:rsidR="00E95D2B" w:rsidRDefault="00E95D2B" w:rsidP="00E95D2B"/>
    <w:p w14:paraId="69770B1C" w14:textId="058303DD" w:rsidR="009159D5" w:rsidRPr="00E95D2B" w:rsidRDefault="00E95D2B" w:rsidP="00E95D2B">
      <w:r>
        <w:t>Прилагаю Заключение эксперта №Д212-ЗЭ от 15.11.2018, Протокол исследований параметров тяжести/напряженности трудового процесса №270/7/18 от 14.11.2018 года.</w:t>
      </w:r>
      <w:bookmarkStart w:id="0" w:name="_GoBack"/>
      <w:bookmarkEnd w:id="0"/>
    </w:p>
    <w:sectPr w:rsidR="009159D5" w:rsidRPr="00E95D2B" w:rsidSect="00BC48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90A"/>
    <w:rsid w:val="005B776E"/>
    <w:rsid w:val="00BC48B9"/>
    <w:rsid w:val="00D1090A"/>
    <w:rsid w:val="00E9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A7D45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560</Characters>
  <Application>Microsoft Macintosh Word</Application>
  <DocSecurity>0</DocSecurity>
  <Lines>4</Lines>
  <Paragraphs>1</Paragraphs>
  <ScaleCrop>false</ScaleCrop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2019-02-28T08:42:00Z</dcterms:created>
  <dcterms:modified xsi:type="dcterms:W3CDTF">2019-02-28T08:43:00Z</dcterms:modified>
</cp:coreProperties>
</file>